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4F45BA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4F45BA">
        <w:rPr>
          <w:rFonts w:ascii="Calibri" w:eastAsia="Calibri" w:hAnsi="Calibri" w:cs="Times New Roman"/>
          <w:bCs/>
        </w:rPr>
        <w:t>Warszawa, dnia …………………</w:t>
      </w:r>
    </w:p>
    <w:p w:rsidR="00A62A12" w:rsidRPr="004F45BA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4F45BA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4F45BA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4F45BA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4F45BA">
        <w:rPr>
          <w:rFonts w:ascii="Calibri" w:eastAsia="Calibri" w:hAnsi="Calibri" w:cs="Times New Roman"/>
          <w:b/>
          <w:bCs/>
        </w:rPr>
        <w:t>w Warszawie</w:t>
      </w:r>
    </w:p>
    <w:p w:rsidR="00A62A12" w:rsidRPr="004F45BA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4F45BA">
        <w:rPr>
          <w:rFonts w:ascii="Calibri" w:eastAsia="Calibri" w:hAnsi="Calibri" w:cs="Times New Roman"/>
          <w:bCs/>
        </w:rPr>
        <w:t>ul. Kielecka 44</w:t>
      </w:r>
    </w:p>
    <w:p w:rsidR="00A62A12" w:rsidRPr="004F45BA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4F45BA">
        <w:rPr>
          <w:rFonts w:ascii="Calibri" w:eastAsia="Calibri" w:hAnsi="Calibri" w:cs="Times New Roman"/>
          <w:bCs/>
        </w:rPr>
        <w:tab/>
      </w:r>
      <w:r w:rsidRPr="004F45BA">
        <w:rPr>
          <w:rFonts w:ascii="Calibri" w:eastAsia="Calibri" w:hAnsi="Calibri" w:cs="Times New Roman"/>
          <w:bCs/>
        </w:rPr>
        <w:tab/>
        <w:t>02 - 530 Warszawa</w:t>
      </w:r>
    </w:p>
    <w:p w:rsidR="00A62A12" w:rsidRPr="004F45BA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4F45BA">
        <w:rPr>
          <w:rFonts w:ascii="Calibri" w:eastAsia="Calibri" w:hAnsi="Calibri" w:cs="Times New Roman"/>
          <w:bCs/>
          <w:i/>
        </w:rPr>
        <w:tab/>
      </w:r>
      <w:r w:rsidRPr="004F45BA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4F45BA">
        <w:rPr>
          <w:rFonts w:ascii="Calibri" w:eastAsia="Calibri" w:hAnsi="Calibri" w:cs="Times New Roman"/>
          <w:b/>
          <w:bCs/>
        </w:rPr>
        <w:tab/>
        <w:t>Wnioskodawca (Powód):</w:t>
      </w:r>
    </w:p>
    <w:p w:rsidR="004F45BA" w:rsidRPr="004F45BA" w:rsidRDefault="004F45BA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ab/>
      </w:r>
      <w:r w:rsidR="002D4919" w:rsidRPr="004F45BA">
        <w:rPr>
          <w:rFonts w:ascii="Calibri" w:eastAsia="Calibri" w:hAnsi="Calibri" w:cs="Times New Roman"/>
        </w:rPr>
        <w:t>……………………………………….</w:t>
      </w:r>
    </w:p>
    <w:p w:rsidR="004F45BA" w:rsidRPr="004F45BA" w:rsidRDefault="004F45BA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ab/>
        <w:t>……………………………………….</w:t>
      </w:r>
    </w:p>
    <w:p w:rsidR="004F45BA" w:rsidRPr="004F45BA" w:rsidRDefault="004F45BA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4F45BA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4F45BA" w:rsidRDefault="00A62A12" w:rsidP="00A62A12">
      <w:pPr>
        <w:rPr>
          <w:rFonts w:ascii="Calibri" w:eastAsia="Calibri" w:hAnsi="Calibri" w:cs="Times New Roman"/>
        </w:rPr>
      </w:pP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4F45BA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4F45BA">
        <w:rPr>
          <w:rFonts w:ascii="Calibri" w:eastAsia="Calibri" w:hAnsi="Calibri" w:cs="Times New Roman"/>
          <w:b/>
          <w:bCs/>
        </w:rPr>
        <w:tab/>
      </w:r>
      <w:r w:rsidRPr="004F45BA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ab/>
        <w:t>Urząd Dzielnicy Wola m.st. Warszawy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4F45BA" w:rsidRDefault="004F45BA" w:rsidP="004F45BA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4F45BA" w:rsidRDefault="004F45BA" w:rsidP="004F45BA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4F45BA" w:rsidRDefault="004F45BA" w:rsidP="004F45BA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4F45BA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4F45BA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F45BA">
        <w:rPr>
          <w:rFonts w:ascii="Calibri" w:eastAsia="Calibri" w:hAnsi="Calibri" w:cs="Times New Roman"/>
          <w:b/>
          <w:bCs/>
        </w:rPr>
        <w:t>PISMO WNIOSKODAWCY</w:t>
      </w:r>
    </w:p>
    <w:p w:rsidR="00A62A12" w:rsidRPr="004F45BA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4F45BA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F45BA">
        <w:rPr>
          <w:rFonts w:ascii="Calibri" w:eastAsia="Calibri" w:hAnsi="Calibri" w:cs="Times New Roman"/>
        </w:rPr>
        <w:t xml:space="preserve">W ślad za wnioskiem z dnia </w:t>
      </w:r>
      <w:r w:rsidR="002D4919" w:rsidRPr="004F45BA">
        <w:rPr>
          <w:rFonts w:ascii="Calibri" w:eastAsia="Calibri" w:hAnsi="Calibri" w:cs="Times New Roman"/>
        </w:rPr>
        <w:t>…………………………</w:t>
      </w:r>
      <w:r w:rsidRPr="004F45BA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0A0AD5" w:rsidRPr="004F45BA">
        <w:rPr>
          <w:rFonts w:ascii="Calibri" w:eastAsia="Calibri" w:hAnsi="Calibri" w:cs="Times New Roman"/>
        </w:rPr>
        <w:t xml:space="preserve">w </w:t>
      </w:r>
      <w:proofErr w:type="gramStart"/>
      <w:r w:rsidR="000A0AD5" w:rsidRPr="004F45BA">
        <w:rPr>
          <w:rFonts w:ascii="Calibri" w:eastAsia="Calibri" w:hAnsi="Calibri" w:cs="Times New Roman"/>
        </w:rPr>
        <w:t>skład której</w:t>
      </w:r>
      <w:proofErr w:type="gramEnd"/>
      <w:r w:rsidR="000A0AD5" w:rsidRPr="004F45BA">
        <w:rPr>
          <w:rFonts w:ascii="Calibri" w:eastAsia="Calibri" w:hAnsi="Calibri" w:cs="Times New Roman"/>
        </w:rPr>
        <w:t xml:space="preserve"> wchodzi </w:t>
      </w:r>
      <w:r w:rsidR="00745C17">
        <w:rPr>
          <w:rFonts w:ascii="Calibri" w:eastAsia="Calibri" w:hAnsi="Calibri" w:cs="Times New Roman"/>
        </w:rPr>
        <w:t>działka ewidencyjna 6/8</w:t>
      </w:r>
      <w:r w:rsidR="008B20C7" w:rsidRPr="004F45BA">
        <w:rPr>
          <w:rFonts w:ascii="Calibri" w:eastAsia="Calibri" w:hAnsi="Calibri" w:cs="Times New Roman"/>
          <w:bCs/>
        </w:rPr>
        <w:t xml:space="preserve"> </w:t>
      </w:r>
      <w:r w:rsidR="008B20C7" w:rsidRPr="004F45BA">
        <w:rPr>
          <w:rFonts w:ascii="Calibri" w:eastAsia="Calibri" w:hAnsi="Calibri" w:cs="Times New Roman"/>
        </w:rPr>
        <w:t>z obrębu</w:t>
      </w:r>
      <w:r w:rsidR="008B20C7" w:rsidRPr="004F45BA">
        <w:rPr>
          <w:rFonts w:ascii="Calibri" w:eastAsia="Calibri" w:hAnsi="Calibri" w:cs="Times New Roman"/>
          <w:bCs/>
        </w:rPr>
        <w:t xml:space="preserve"> </w:t>
      </w:r>
      <w:r w:rsidR="00745C17">
        <w:rPr>
          <w:rFonts w:ascii="Calibri" w:eastAsia="Calibri" w:hAnsi="Calibri" w:cs="Times New Roman"/>
          <w:bCs/>
        </w:rPr>
        <w:t>6-06-05</w:t>
      </w:r>
      <w:r w:rsidR="008B20C7" w:rsidRPr="004F45BA">
        <w:rPr>
          <w:rFonts w:ascii="Calibri" w:eastAsia="Calibri" w:hAnsi="Calibri" w:cs="Times New Roman"/>
        </w:rPr>
        <w:t xml:space="preserve">, położona przy ul. </w:t>
      </w:r>
      <w:r w:rsidR="002B70A6" w:rsidRPr="004F45BA">
        <w:rPr>
          <w:rFonts w:ascii="Calibri" w:eastAsia="Calibri" w:hAnsi="Calibri" w:cs="Times New Roman"/>
          <w:bCs/>
        </w:rPr>
        <w:t>………………………………</w:t>
      </w:r>
      <w:r w:rsidR="008B20C7" w:rsidRPr="004F45BA">
        <w:rPr>
          <w:rFonts w:ascii="Calibri" w:eastAsia="Calibri" w:hAnsi="Calibri" w:cs="Times New Roman"/>
          <w:bCs/>
        </w:rPr>
        <w:t xml:space="preserve"> ……</w:t>
      </w:r>
      <w:r w:rsidR="008B20C7" w:rsidRPr="004F45BA">
        <w:rPr>
          <w:rFonts w:ascii="Calibri" w:eastAsia="Calibri" w:hAnsi="Calibri" w:cs="Times New Roman"/>
          <w:b/>
          <w:bCs/>
        </w:rPr>
        <w:t xml:space="preserve"> </w:t>
      </w:r>
      <w:r w:rsidR="008B20C7" w:rsidRPr="004F45BA">
        <w:rPr>
          <w:rFonts w:ascii="Calibri" w:eastAsia="Calibri" w:hAnsi="Calibri" w:cs="Times New Roman"/>
        </w:rPr>
        <w:t>w Warszawie</w:t>
      </w:r>
      <w:r w:rsidR="006834C7" w:rsidRPr="004F45BA">
        <w:rPr>
          <w:rFonts w:ascii="Calibri" w:eastAsia="Calibri" w:hAnsi="Calibri" w:cs="Times New Roman"/>
        </w:rPr>
        <w:t>,</w:t>
      </w:r>
      <w:r w:rsidR="006834C7" w:rsidRPr="004F45BA">
        <w:rPr>
          <w:rFonts w:ascii="Calibri" w:eastAsia="Calibri" w:hAnsi="Calibri" w:cs="Times New Roman"/>
          <w:b/>
        </w:rPr>
        <w:t xml:space="preserve"> </w:t>
      </w:r>
      <w:r w:rsidR="006834C7" w:rsidRPr="004F45BA">
        <w:rPr>
          <w:rFonts w:ascii="Calibri" w:eastAsia="Calibri" w:hAnsi="Calibri" w:cs="Times New Roman"/>
        </w:rPr>
        <w:t xml:space="preserve">w zakresie lokalu </w:t>
      </w:r>
      <w:r w:rsidR="009967C0">
        <w:rPr>
          <w:rFonts w:ascii="Calibri" w:eastAsia="Calibri" w:hAnsi="Calibri" w:cs="Times New Roman"/>
        </w:rPr>
        <w:br/>
      </w:r>
      <w:bookmarkStart w:id="0" w:name="_GoBack"/>
      <w:bookmarkEnd w:id="0"/>
      <w:r w:rsidR="006834C7" w:rsidRPr="004F45BA">
        <w:rPr>
          <w:rFonts w:ascii="Calibri" w:eastAsia="Calibri" w:hAnsi="Calibri" w:cs="Times New Roman"/>
        </w:rPr>
        <w:t xml:space="preserve">nr </w:t>
      </w:r>
      <w:r w:rsidR="00061B29" w:rsidRPr="004F45BA">
        <w:rPr>
          <w:rFonts w:ascii="Calibri" w:eastAsia="Calibri" w:hAnsi="Calibri" w:cs="Times New Roman"/>
        </w:rPr>
        <w:t>…………</w:t>
      </w:r>
      <w:r w:rsidR="002D4919" w:rsidRPr="004F45BA">
        <w:rPr>
          <w:rFonts w:ascii="Calibri" w:eastAsia="Calibri" w:hAnsi="Calibri" w:cs="Times New Roman"/>
        </w:rPr>
        <w:t>.</w:t>
      </w:r>
      <w:r w:rsidRPr="004F45BA">
        <w:rPr>
          <w:rFonts w:ascii="Calibri" w:eastAsia="Calibri" w:hAnsi="Calibri" w:cs="Times New Roman"/>
        </w:rPr>
        <w:t>,</w:t>
      </w:r>
      <w:r w:rsidRPr="004F45BA">
        <w:rPr>
          <w:rFonts w:ascii="Calibri" w:eastAsia="Calibri" w:hAnsi="Calibri" w:cs="Times New Roman"/>
          <w:b/>
        </w:rPr>
        <w:t xml:space="preserve"> </w:t>
      </w:r>
      <w:r w:rsidRPr="004F45BA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4F45BA">
        <w:rPr>
          <w:rFonts w:ascii="Calibri" w:eastAsia="Calibri" w:hAnsi="Calibri" w:cs="Times New Roman"/>
        </w:rPr>
        <w:t xml:space="preserve"> poniżej przedstawiam dalsze </w:t>
      </w:r>
      <w:r w:rsidRPr="004F45BA">
        <w:rPr>
          <w:rFonts w:ascii="Calibri" w:eastAsia="Calibri" w:hAnsi="Calibri" w:cs="Times New Roman"/>
        </w:rPr>
        <w:t>uwagi do dokonanej wyceny przedmiotowej nieruchomości</w:t>
      </w:r>
      <w:r w:rsidR="005F562A" w:rsidRPr="004F45BA">
        <w:rPr>
          <w:rFonts w:ascii="Calibri" w:eastAsia="Calibri" w:hAnsi="Calibri" w:cs="Times New Roman"/>
        </w:rPr>
        <w:t>:</w:t>
      </w:r>
    </w:p>
    <w:p w:rsidR="00317DBB" w:rsidRPr="004F45BA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71E51" w:rsidRPr="004F45BA" w:rsidRDefault="00B71E51" w:rsidP="00B71E51">
      <w:pPr>
        <w:spacing w:after="0" w:line="240" w:lineRule="auto"/>
        <w:ind w:firstLine="708"/>
        <w:rPr>
          <w:rFonts w:ascii="Calibri" w:eastAsia="Calibri" w:hAnsi="Calibri" w:cs="Calibri"/>
        </w:rPr>
      </w:pPr>
      <w:bookmarkStart w:id="1" w:name="_Hlk3450254"/>
      <w:r w:rsidRPr="004F45BA">
        <w:rPr>
          <w:rFonts w:ascii="Calibri" w:eastAsia="Calibri" w:hAnsi="Calibri" w:cs="Calibri"/>
        </w:rPr>
        <w:t>Str. 14 – tabela z transakcjami</w:t>
      </w:r>
    </w:p>
    <w:p w:rsidR="00B71E51" w:rsidRPr="004F45BA" w:rsidRDefault="00B71E51" w:rsidP="00B71E51">
      <w:pPr>
        <w:spacing w:after="0" w:line="240" w:lineRule="auto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transakcji nieruchomościami położonymi w innych dzielnicach.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4F45BA">
        <w:rPr>
          <w:rFonts w:ascii="Calibri" w:eastAsia="Calibri" w:hAnsi="Calibri" w:cs="Calibri"/>
        </w:rPr>
        <w:t>nieruchomości która</w:t>
      </w:r>
      <w:proofErr w:type="gramEnd"/>
      <w:r w:rsidRPr="004F45BA">
        <w:rPr>
          <w:rFonts w:ascii="Calibri" w:eastAsia="Calibri" w:hAnsi="Calibri" w:cs="Calibri"/>
        </w:rPr>
        <w:t xml:space="preserve"> była przedmiotem obrotu w dniu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07.09.2016 r.– dwie transakcje -uzyskały ceny niższe transakcyjne – dlaczego ta transakcja została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przyjęta do próbki a nie ma transakcji z niższą ceną? Cena transakcyjna 770000 zł i z drugiego aktu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1200000 zł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Poz. 8 Transakcja z dnia 23.08.2017 r. dotycząca nieruchomości, dla której wydana została decyzja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4F45BA">
        <w:rPr>
          <w:rFonts w:ascii="Calibri" w:eastAsia="Calibri" w:hAnsi="Calibri" w:cs="Calibri"/>
        </w:rPr>
        <w:t>nieruchomości dla której</w:t>
      </w:r>
      <w:proofErr w:type="gramEnd"/>
      <w:r w:rsidRPr="004F45BA">
        <w:rPr>
          <w:rFonts w:ascii="Calibri" w:eastAsia="Calibri" w:hAnsi="Calibri" w:cs="Calibri"/>
        </w:rPr>
        <w:t xml:space="preserve"> wydana została decyzja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Wobec powyższego wyceny dokonano na wadliwie dobranych transakcjach.</w:t>
      </w:r>
    </w:p>
    <w:p w:rsidR="00B71E51" w:rsidRPr="004F45BA" w:rsidRDefault="00B71E51" w:rsidP="00B71E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482A1F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Str. 16. Zgodnie z opisem cech rynkowych tabela na str. 15 wyceniana nieruchomość powinna</w:t>
      </w:r>
      <w:r w:rsidR="00482A1F" w:rsidRPr="004F45BA">
        <w:rPr>
          <w:rFonts w:ascii="Calibri" w:eastAsia="Calibri" w:hAnsi="Calibri" w:cs="Calibri"/>
        </w:rPr>
        <w:t xml:space="preserve"> </w:t>
      </w:r>
      <w:r w:rsidRPr="004F45BA">
        <w:rPr>
          <w:rFonts w:ascii="Calibri" w:eastAsia="Calibri" w:hAnsi="Calibri" w:cs="Calibri"/>
        </w:rPr>
        <w:t>otrzymać w zakresie cechy „4” ocenę średnia i w ślad za tym odpowiedni niższy współczynnik</w:t>
      </w:r>
      <w:r w:rsidR="00482A1F" w:rsidRPr="004F45BA">
        <w:rPr>
          <w:rFonts w:ascii="Calibri" w:eastAsia="Calibri" w:hAnsi="Calibri" w:cs="Calibri"/>
        </w:rPr>
        <w:t xml:space="preserve"> </w:t>
      </w:r>
      <w:r w:rsidRPr="004F45BA">
        <w:rPr>
          <w:rFonts w:ascii="Calibri" w:eastAsia="Calibri" w:hAnsi="Calibri" w:cs="Calibri"/>
        </w:rPr>
        <w:t>korygujący – nieruchomość ma kształt nieregularny utrudniający racjonalne zagospodarowanie całej powierzchni.</w:t>
      </w:r>
    </w:p>
    <w:p w:rsidR="00B71E51" w:rsidRPr="004F45BA" w:rsidRDefault="00B71E51" w:rsidP="00482A1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1E51" w:rsidRPr="004F45BA" w:rsidRDefault="00B71E51" w:rsidP="00482A1F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W zbiorze transakcji, na podstawie, których dokonano wyceny znalazły się 3 transakcje z 2018 r. –</w:t>
      </w:r>
    </w:p>
    <w:p w:rsidR="00B71E51" w:rsidRPr="004F45BA" w:rsidRDefault="00B71E51" w:rsidP="00482A1F">
      <w:pPr>
        <w:spacing w:after="0" w:line="240" w:lineRule="auto"/>
        <w:jc w:val="both"/>
        <w:rPr>
          <w:rFonts w:ascii="Calibri" w:eastAsia="Calibri" w:hAnsi="Calibri" w:cs="Calibri"/>
        </w:rPr>
      </w:pPr>
      <w:r w:rsidRPr="004F45BA">
        <w:rPr>
          <w:rFonts w:ascii="Calibri" w:eastAsia="Calibri" w:hAnsi="Calibri" w:cs="Calibri"/>
        </w:rPr>
        <w:t>poziom cen przyjęty w przedmiotowej wycenie rzeczoznawcy z listopada 2018 r. – brak aktualnych transakcji zawartych w czasie mniej odległym od daty wyceny.</w:t>
      </w:r>
      <w:bookmarkEnd w:id="1"/>
    </w:p>
    <w:p w:rsidR="00247772" w:rsidRPr="004F45BA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482A1F" w:rsidRPr="004F45BA" w:rsidRDefault="00482A1F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482A1F" w:rsidRPr="004F45BA" w:rsidRDefault="00482A1F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4F45BA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4F45BA">
        <w:rPr>
          <w:rFonts w:ascii="Calibri" w:eastAsia="Calibri" w:hAnsi="Calibri" w:cs="Times New Roman"/>
          <w:i/>
        </w:rPr>
        <w:t>Załączniki:</w:t>
      </w:r>
    </w:p>
    <w:p w:rsidR="00247772" w:rsidRPr="004F45BA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4F45BA">
        <w:rPr>
          <w:rFonts w:ascii="Calibri" w:eastAsia="Calibri" w:hAnsi="Calibri" w:cs="Times New Roman"/>
          <w:i/>
        </w:rPr>
        <w:t>- odpis pisma.</w:t>
      </w:r>
    </w:p>
    <w:p w:rsidR="00247772" w:rsidRPr="004F45BA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4F45BA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4F45BA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0A0AD5"/>
    <w:rsid w:val="001F4FEB"/>
    <w:rsid w:val="00247772"/>
    <w:rsid w:val="002B3C7D"/>
    <w:rsid w:val="002B70A6"/>
    <w:rsid w:val="002D4919"/>
    <w:rsid w:val="00317DBB"/>
    <w:rsid w:val="00322D25"/>
    <w:rsid w:val="00367D18"/>
    <w:rsid w:val="00482A1F"/>
    <w:rsid w:val="004A1ECB"/>
    <w:rsid w:val="004F45BA"/>
    <w:rsid w:val="005F562A"/>
    <w:rsid w:val="006834C7"/>
    <w:rsid w:val="006D66D4"/>
    <w:rsid w:val="00745C17"/>
    <w:rsid w:val="00845C3C"/>
    <w:rsid w:val="00857F54"/>
    <w:rsid w:val="008B20C7"/>
    <w:rsid w:val="009967C0"/>
    <w:rsid w:val="009D36FB"/>
    <w:rsid w:val="009F5B53"/>
    <w:rsid w:val="00A62A12"/>
    <w:rsid w:val="00AC5CF3"/>
    <w:rsid w:val="00AE590B"/>
    <w:rsid w:val="00B45488"/>
    <w:rsid w:val="00B71E51"/>
    <w:rsid w:val="00CF16F3"/>
    <w:rsid w:val="00D35993"/>
    <w:rsid w:val="00D456C2"/>
    <w:rsid w:val="00E50B1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4</cp:revision>
  <dcterms:created xsi:type="dcterms:W3CDTF">2019-03-19T11:21:00Z</dcterms:created>
  <dcterms:modified xsi:type="dcterms:W3CDTF">2019-03-19T11:36:00Z</dcterms:modified>
</cp:coreProperties>
</file>